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48"/>
        <w:gridCol w:w="343"/>
        <w:gridCol w:w="1019"/>
        <w:gridCol w:w="546"/>
        <w:gridCol w:w="672"/>
        <w:gridCol w:w="1413"/>
        <w:gridCol w:w="1567"/>
        <w:gridCol w:w="1098"/>
        <w:gridCol w:w="268"/>
        <w:gridCol w:w="415"/>
        <w:gridCol w:w="1620"/>
      </w:tblGrid>
      <w:tr w:rsidR="002904C4" w:rsidRPr="00D7126A" w:rsidTr="000D75E4">
        <w:tc>
          <w:tcPr>
            <w:tcW w:w="10420" w:type="dxa"/>
            <w:gridSpan w:val="12"/>
            <w:tcBorders>
              <w:top w:val="single" w:sz="18" w:space="0" w:color="4F81BD" w:themeColor="accent1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4237B2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4237B2" w:rsidRPr="004237B2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  <w:shd w:val="clear" w:color="auto" w:fill="auto"/>
          </w:tcPr>
          <w:p w:rsidR="000D75E4" w:rsidRDefault="000D75E4" w:rsidP="000D75E4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LA GESTIONE CONTABILE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E LA COSTRUZIONE</w:t>
            </w:r>
          </w:p>
          <w:p w:rsidR="000D75E4" w:rsidRDefault="000D75E4" w:rsidP="000D75E4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DEL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RENDICONTO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DELLE ASSOCIAZIONI</w:t>
            </w:r>
          </w:p>
          <w:p w:rsidR="000665D6" w:rsidRPr="000D75E4" w:rsidRDefault="000D75E4" w:rsidP="000D75E4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E SOCIETA'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bookmarkStart w:id="0" w:name="_GoBack"/>
            <w:bookmarkEnd w:id="0"/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SPORTIVE DILETTANTISTICHE</w:t>
            </w:r>
          </w:p>
        </w:tc>
      </w:tr>
      <w:tr w:rsidR="002904C4" w:rsidRPr="00B35566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52542" w:rsidRDefault="000D75E4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MARTEDÌ 29</w:t>
            </w:r>
            <w:r w:rsidR="006F78A2">
              <w:rPr>
                <w:rFonts w:ascii="Arial" w:hAnsi="Arial" w:cs="Arial"/>
                <w:b/>
                <w:sz w:val="22"/>
              </w:rPr>
              <w:t xml:space="preserve"> </w:t>
            </w:r>
            <w:r w:rsidR="007E42CE">
              <w:rPr>
                <w:rFonts w:ascii="Arial" w:hAnsi="Arial" w:cs="Arial"/>
                <w:b/>
                <w:sz w:val="22"/>
              </w:rPr>
              <w:t xml:space="preserve">OTTOBRE </w:t>
            </w:r>
            <w:r w:rsidR="006F78A2">
              <w:rPr>
                <w:rFonts w:ascii="Arial" w:hAnsi="Arial" w:cs="Arial"/>
                <w:b/>
                <w:sz w:val="22"/>
              </w:rPr>
              <w:t>2019</w:t>
            </w:r>
            <w:r w:rsidR="00B52542" w:rsidRPr="00B52542">
              <w:rPr>
                <w:rFonts w:ascii="Arial" w:hAnsi="Arial" w:cs="Arial"/>
                <w:b/>
                <w:sz w:val="22"/>
              </w:rPr>
              <w:t xml:space="preserve">, ORE </w:t>
            </w:r>
            <w:r>
              <w:rPr>
                <w:rFonts w:ascii="Arial" w:hAnsi="Arial" w:cs="Arial"/>
                <w:b/>
                <w:sz w:val="22"/>
              </w:rPr>
              <w:t>20</w:t>
            </w:r>
            <w:r w:rsidR="007E42CE">
              <w:rPr>
                <w:rFonts w:ascii="Arial" w:hAnsi="Arial" w:cs="Arial"/>
                <w:b/>
                <w:sz w:val="22"/>
              </w:rPr>
              <w:t>:00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-</w:t>
            </w:r>
            <w:r w:rsidR="007E42CE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="007E42CE">
              <w:rPr>
                <w:rFonts w:ascii="Arial" w:hAnsi="Arial" w:cs="Arial"/>
                <w:b/>
                <w:sz w:val="22"/>
              </w:rPr>
              <w:t>:0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D75E4">
        <w:tc>
          <w:tcPr>
            <w:tcW w:w="10420" w:type="dxa"/>
            <w:gridSpan w:val="12"/>
            <w:tcBorders>
              <w:top w:val="single" w:sz="18" w:space="0" w:color="4F81BD" w:themeColor="accent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7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237B2" w:rsidRPr="004237B2" w:rsidRDefault="004237B2" w:rsidP="00D44DC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4237B2">
              <w:rPr>
                <w:rFonts w:ascii="Arial" w:hAnsi="Arial" w:cs="Arial"/>
                <w:i/>
                <w:sz w:val="17"/>
                <w:szCs w:val="17"/>
              </w:rPr>
              <w:t>Attenzione: attendere la mail di conferma di attivazione del corso prima di effettuare il bonifico della quota dei diritti di segreteria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 xml:space="preserve">Legge sulla privacy: </w:t>
            </w:r>
            <w:r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9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DC" w:rsidRDefault="000807DC">
      <w:r>
        <w:separator/>
      </w:r>
    </w:p>
  </w:endnote>
  <w:endnote w:type="continuationSeparator" w:id="0">
    <w:p w:rsidR="000807DC" w:rsidRDefault="0008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DC" w:rsidRDefault="000807DC">
      <w:r>
        <w:separator/>
      </w:r>
    </w:p>
  </w:footnote>
  <w:footnote w:type="continuationSeparator" w:id="0">
    <w:p w:rsidR="000807DC" w:rsidRDefault="0008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4"/>
    <w:rsid w:val="000145FB"/>
    <w:rsid w:val="00045178"/>
    <w:rsid w:val="000665D6"/>
    <w:rsid w:val="000807DC"/>
    <w:rsid w:val="00087C57"/>
    <w:rsid w:val="000C5292"/>
    <w:rsid w:val="000D75E4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237B2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6F78A2"/>
    <w:rsid w:val="00711A18"/>
    <w:rsid w:val="00715455"/>
    <w:rsid w:val="007200F4"/>
    <w:rsid w:val="00720B6E"/>
    <w:rsid w:val="00740A6F"/>
    <w:rsid w:val="0074512A"/>
    <w:rsid w:val="00772830"/>
    <w:rsid w:val="007851F9"/>
    <w:rsid w:val="007E42CE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117AC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35F3A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A70CA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36C8D"/>
  <w15:docId w15:val="{4B1790FD-3314-4400-B39E-21132F3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gioemili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E13FE-9DA3-460B-B118-D93E9DD2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1406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2019-09-27T10:15:00Z</dcterms:created>
  <dcterms:modified xsi:type="dcterms:W3CDTF">2019-09-30T09:17:00Z</dcterms:modified>
</cp:coreProperties>
</file>