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8" w:rsidRDefault="00A61A38">
      <w:pPr>
        <w:ind w:left="7517"/>
      </w:pPr>
    </w:p>
    <w:p w:rsidR="00A61A38" w:rsidRDefault="00A61A38">
      <w:pPr>
        <w:spacing w:before="4" w:line="120" w:lineRule="exact"/>
        <w:rPr>
          <w:sz w:val="12"/>
          <w:szCs w:val="12"/>
        </w:rPr>
      </w:pPr>
    </w:p>
    <w:tbl>
      <w:tblPr>
        <w:tblStyle w:val="Grigliatabella"/>
        <w:tblW w:w="96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3132"/>
      </w:tblGrid>
      <w:tr w:rsidR="00020C31" w:rsidTr="00FB5BFA">
        <w:trPr>
          <w:trHeight w:val="1552"/>
        </w:trPr>
        <w:tc>
          <w:tcPr>
            <w:tcW w:w="2693" w:type="dxa"/>
            <w:vAlign w:val="center"/>
          </w:tcPr>
          <w:p w:rsidR="00020C31" w:rsidRDefault="00020C31" w:rsidP="00FB5BF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0768" behindDoc="0" locked="0" layoutInCell="1" allowOverlap="1" wp14:anchorId="76CB95B2" wp14:editId="7B3ABA4F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10795</wp:posOffset>
                  </wp:positionV>
                  <wp:extent cx="1209675" cy="847725"/>
                  <wp:effectExtent l="0" t="0" r="9525" b="9525"/>
                  <wp:wrapNone/>
                  <wp:docPr id="7" name="Immagine 7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center"/>
          </w:tcPr>
          <w:p w:rsidR="00020C31" w:rsidRDefault="00020C31" w:rsidP="00FB5BF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132" w:type="dxa"/>
            <w:vAlign w:val="bottom"/>
          </w:tcPr>
          <w:p w:rsidR="00020C31" w:rsidRDefault="00020C31" w:rsidP="00FB5BF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44E49FAB" wp14:editId="11CE29EF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0C31" w:rsidRPr="00020C31" w:rsidRDefault="00020C31" w:rsidP="00020C31">
      <w:pPr>
        <w:spacing w:line="540" w:lineRule="exact"/>
        <w:jc w:val="center"/>
        <w:rPr>
          <w:rFonts w:asciiTheme="minorHAnsi" w:hAnsiTheme="minorHAnsi" w:cs="Calibri"/>
          <w:b/>
          <w:color w:val="0033CC"/>
          <w:position w:val="2"/>
          <w:sz w:val="40"/>
          <w:szCs w:val="44"/>
          <w:lang w:val="it-IT"/>
        </w:rPr>
      </w:pPr>
    </w:p>
    <w:p w:rsidR="00020C31" w:rsidRPr="00020C31" w:rsidRDefault="0010297B" w:rsidP="00020C31">
      <w:pPr>
        <w:pStyle w:val="Nessunaspaziatura"/>
        <w:jc w:val="center"/>
        <w:rPr>
          <w:rStyle w:val="Enfasicorsivo"/>
          <w:b/>
          <w:i w:val="0"/>
          <w:color w:val="0070C0"/>
          <w:sz w:val="40"/>
          <w:szCs w:val="36"/>
          <w:u w:val="single"/>
        </w:rPr>
      </w:pPr>
      <w:r>
        <w:rPr>
          <w:rStyle w:val="Enfasicorsivo"/>
          <w:b/>
          <w:i w:val="0"/>
          <w:color w:val="0070C0"/>
          <w:sz w:val="40"/>
          <w:szCs w:val="36"/>
          <w:u w:val="single"/>
        </w:rPr>
        <w:t>Corso di Formazione Educamp Provinciale per tecnici-educatori secondo il format di Educamp</w:t>
      </w:r>
    </w:p>
    <w:p w:rsidR="007E5D64" w:rsidRDefault="007E5D64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C72CE8" w:rsidRDefault="00E4298F" w:rsidP="007E5D64">
      <w:pPr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Palestra di scherma Coni-</w:t>
      </w:r>
      <w:proofErr w:type="spellStart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Fis</w:t>
      </w:r>
      <w:proofErr w:type="spellEnd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“D. </w:t>
      </w:r>
      <w:proofErr w:type="spellStart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Silvagni</w:t>
      </w:r>
      <w:proofErr w:type="spellEnd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” </w:t>
      </w:r>
      <w:bookmarkStart w:id="0" w:name="_GoBack"/>
      <w:bookmarkEnd w:id="0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Via Falconieri, 33 Ravenna</w:t>
      </w:r>
    </w:p>
    <w:p w:rsidR="00A61A38" w:rsidRPr="00C72CE8" w:rsidRDefault="0010297B" w:rsidP="007E5D64">
      <w:pPr>
        <w:spacing w:before="94"/>
        <w:ind w:right="37"/>
        <w:jc w:val="center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27</w:t>
      </w:r>
      <w:r w:rsidR="007E5D64" w:rsidRPr="00C72CE8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E4298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maggio 2017 ore 8.30-15.3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0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020C31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70C0"/>
          <w:sz w:val="36"/>
          <w:szCs w:val="36"/>
          <w:lang w:val="it-IT"/>
        </w:rPr>
      </w:pPr>
      <w:r w:rsidRPr="00020C31">
        <w:rPr>
          <w:rFonts w:asciiTheme="minorHAnsi" w:hAnsiTheme="minorHAnsi"/>
          <w:b/>
          <w:color w:val="0070C0"/>
          <w:w w:val="81"/>
          <w:sz w:val="36"/>
          <w:szCs w:val="36"/>
          <w:lang w:val="it-IT"/>
        </w:rPr>
        <w:t>SCHEDA</w:t>
      </w:r>
      <w:r w:rsidRPr="00020C31">
        <w:rPr>
          <w:rFonts w:asciiTheme="minorHAnsi" w:hAnsiTheme="minorHAnsi"/>
          <w:b/>
          <w:color w:val="0070C0"/>
          <w:spacing w:val="12"/>
          <w:w w:val="81"/>
          <w:sz w:val="36"/>
          <w:szCs w:val="36"/>
          <w:lang w:val="it-IT"/>
        </w:rPr>
        <w:t xml:space="preserve"> </w:t>
      </w:r>
      <w:r w:rsidRPr="00020C31">
        <w:rPr>
          <w:rFonts w:asciiTheme="minorHAnsi" w:hAnsiTheme="minorHAnsi"/>
          <w:b/>
          <w:color w:val="0070C0"/>
          <w:w w:val="81"/>
          <w:sz w:val="36"/>
          <w:szCs w:val="36"/>
          <w:lang w:val="it-IT"/>
        </w:rPr>
        <w:t>DI</w:t>
      </w:r>
      <w:r w:rsidRPr="00020C31">
        <w:rPr>
          <w:rFonts w:asciiTheme="minorHAnsi" w:hAnsiTheme="minorHAnsi"/>
          <w:b/>
          <w:color w:val="0070C0"/>
          <w:spacing w:val="-4"/>
          <w:w w:val="81"/>
          <w:sz w:val="36"/>
          <w:szCs w:val="36"/>
          <w:lang w:val="it-IT"/>
        </w:rPr>
        <w:t xml:space="preserve"> </w:t>
      </w:r>
      <w:r w:rsidRPr="00020C31">
        <w:rPr>
          <w:rFonts w:asciiTheme="minorHAnsi" w:hAnsiTheme="minorHAnsi"/>
          <w:b/>
          <w:color w:val="0070C0"/>
          <w:spacing w:val="1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w w:val="98"/>
          <w:sz w:val="36"/>
          <w:szCs w:val="36"/>
          <w:lang w:val="it-IT"/>
        </w:rPr>
        <w:t>S</w:t>
      </w:r>
      <w:r w:rsidRPr="00020C31">
        <w:rPr>
          <w:rFonts w:asciiTheme="minorHAnsi" w:hAnsiTheme="minorHAnsi"/>
          <w:b/>
          <w:color w:val="0070C0"/>
          <w:w w:val="89"/>
          <w:sz w:val="36"/>
          <w:szCs w:val="36"/>
          <w:lang w:val="it-IT"/>
        </w:rPr>
        <w:t>CR</w:t>
      </w:r>
      <w:r w:rsidRPr="00020C31">
        <w:rPr>
          <w:rFonts w:asciiTheme="minorHAnsi" w:hAnsiTheme="minorHAnsi"/>
          <w:b/>
          <w:color w:val="0070C0"/>
          <w:spacing w:val="-2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spacing w:val="1"/>
          <w:w w:val="82"/>
          <w:sz w:val="36"/>
          <w:szCs w:val="36"/>
          <w:lang w:val="it-IT"/>
        </w:rPr>
        <w:t>Z</w:t>
      </w:r>
      <w:r w:rsidRPr="00020C31">
        <w:rPr>
          <w:rFonts w:asciiTheme="minorHAnsi" w:hAnsiTheme="minorHAnsi"/>
          <w:b/>
          <w:color w:val="0070C0"/>
          <w:spacing w:val="-2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spacing w:val="-2"/>
          <w:w w:val="88"/>
          <w:sz w:val="36"/>
          <w:szCs w:val="36"/>
          <w:lang w:val="it-IT"/>
        </w:rPr>
        <w:t>O</w:t>
      </w:r>
      <w:r w:rsidRPr="00020C31">
        <w:rPr>
          <w:rFonts w:asciiTheme="minorHAnsi" w:hAnsiTheme="minorHAnsi"/>
          <w:b/>
          <w:color w:val="0070C0"/>
          <w:w w:val="82"/>
          <w:sz w:val="36"/>
          <w:szCs w:val="36"/>
          <w:lang w:val="it-IT"/>
        </w:rPr>
        <w:t>N</w:t>
      </w:r>
      <w:r w:rsidRPr="00020C31">
        <w:rPr>
          <w:rFonts w:asciiTheme="minorHAnsi" w:hAnsiTheme="minorHAnsi"/>
          <w:b/>
          <w:color w:val="0070C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5" w:line="220" w:lineRule="exact"/>
        <w:ind w:left="113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pacing w:val="1"/>
          <w:w w:val="73"/>
          <w:position w:val="-1"/>
          <w:sz w:val="24"/>
          <w:szCs w:val="24"/>
          <w:lang w:val="it-IT"/>
        </w:rPr>
        <w:t>(</w:t>
      </w:r>
      <w:r w:rsidRPr="007344E0">
        <w:rPr>
          <w:rFonts w:asciiTheme="minorHAnsi" w:hAnsiTheme="minorHAnsi"/>
          <w:spacing w:val="-1"/>
          <w:w w:val="7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w w:val="73"/>
          <w:position w:val="-1"/>
          <w:sz w:val="24"/>
          <w:szCs w:val="24"/>
          <w:lang w:val="it-IT"/>
        </w:rPr>
        <w:t>)</w:t>
      </w:r>
      <w:r w:rsidRPr="007344E0">
        <w:rPr>
          <w:rFonts w:asciiTheme="minorHAnsi" w:hAnsiTheme="minorHAnsi"/>
          <w:spacing w:val="10"/>
          <w:w w:val="73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88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po</w:t>
      </w:r>
      <w:r w:rsidRPr="007344E0">
        <w:rPr>
          <w:rFonts w:asciiTheme="minorHAnsi" w:hAnsiTheme="minorHAnsi"/>
          <w:spacing w:val="1"/>
          <w:w w:val="81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81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spacing w:val="1"/>
          <w:w w:val="81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spacing w:val="1"/>
          <w:w w:val="87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spacing w:val="1"/>
          <w:w w:val="89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w w:val="89"/>
          <w:position w:val="-1"/>
          <w:sz w:val="24"/>
          <w:szCs w:val="24"/>
          <w:lang w:val="it-IT"/>
        </w:rPr>
        <w:t>odo</w:t>
      </w:r>
      <w:r w:rsidRPr="007344E0">
        <w:rPr>
          <w:rFonts w:asciiTheme="minorHAnsi" w:hAnsiTheme="minorHAnsi"/>
          <w:spacing w:val="2"/>
          <w:w w:val="89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gg</w:t>
      </w:r>
      <w:r w:rsidRPr="007344E0">
        <w:rPr>
          <w:rFonts w:asciiTheme="minorHAnsi" w:hAnsiTheme="minorHAnsi"/>
          <w:spacing w:val="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b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7344E0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020C31">
        <w:rPr>
          <w:rFonts w:asciiTheme="minorHAnsi" w:hAnsiTheme="minorHAnsi"/>
          <w:sz w:val="24"/>
          <w:szCs w:val="24"/>
          <w:lang w:val="it-IT"/>
        </w:rPr>
        <w:t xml:space="preserve">corso </w:t>
      </w:r>
      <w:r w:rsidR="00D8064F">
        <w:rPr>
          <w:rFonts w:asciiTheme="minorHAnsi" w:hAnsiTheme="minorHAnsi"/>
          <w:sz w:val="24"/>
          <w:szCs w:val="24"/>
          <w:lang w:val="it-IT"/>
        </w:rPr>
        <w:t xml:space="preserve"> di Formazione Educamp Provinciale per tecnici –educatori secondo</w:t>
      </w:r>
      <w:r w:rsidR="000D16E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8064F">
        <w:rPr>
          <w:rFonts w:asciiTheme="minorHAnsi" w:hAnsiTheme="minorHAnsi"/>
          <w:sz w:val="24"/>
          <w:szCs w:val="24"/>
          <w:lang w:val="it-IT"/>
        </w:rPr>
        <w:t>il format di Educamp</w:t>
      </w:r>
    </w:p>
    <w:p w:rsid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E4298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hyperlink r:id="rId10" w:history="1">
              <w:r w:rsidR="00020C31" w:rsidRPr="00241E3E">
                <w:rPr>
                  <w:rStyle w:val="Collegamentoipertestuale"/>
                  <w:rFonts w:ascii="Calibri" w:hAnsi="Calibri" w:cs="Arial"/>
                  <w:sz w:val="15"/>
                  <w:szCs w:val="15"/>
                  <w:lang w:val="it-IT"/>
                </w:rPr>
                <w:t>ravenna@coni.it</w:t>
              </w:r>
            </w:hyperlink>
          </w:p>
          <w:p w:rsidR="00020C31" w:rsidRDefault="00020C31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020C31" w:rsidRPr="007344E0" w:rsidRDefault="00020C31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0544 421035 - fax 06 32723889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0544 421035 - fax 06 32723889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B0" w:rsidRDefault="000B44B0" w:rsidP="00465F16">
      <w:r>
        <w:separator/>
      </w:r>
    </w:p>
  </w:endnote>
  <w:endnote w:type="continuationSeparator" w:id="0">
    <w:p w:rsidR="000B44B0" w:rsidRDefault="000B44B0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B0" w:rsidRDefault="000B44B0" w:rsidP="00465F16">
      <w:r>
        <w:separator/>
      </w:r>
    </w:p>
  </w:footnote>
  <w:footnote w:type="continuationSeparator" w:id="0">
    <w:p w:rsidR="000B44B0" w:rsidRDefault="000B44B0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020C31"/>
    <w:rsid w:val="000B44B0"/>
    <w:rsid w:val="000D16E0"/>
    <w:rsid w:val="0010297B"/>
    <w:rsid w:val="0013631B"/>
    <w:rsid w:val="00430D12"/>
    <w:rsid w:val="00465F16"/>
    <w:rsid w:val="0070537A"/>
    <w:rsid w:val="007344E0"/>
    <w:rsid w:val="00785299"/>
    <w:rsid w:val="007E5D64"/>
    <w:rsid w:val="009968A0"/>
    <w:rsid w:val="009A3BF7"/>
    <w:rsid w:val="00A1381B"/>
    <w:rsid w:val="00A61A38"/>
    <w:rsid w:val="00AC3671"/>
    <w:rsid w:val="00B223CC"/>
    <w:rsid w:val="00C72CE8"/>
    <w:rsid w:val="00D8064F"/>
    <w:rsid w:val="00DE17B4"/>
    <w:rsid w:val="00E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020C3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20C31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Enfasicorsivo">
    <w:name w:val="Emphasis"/>
    <w:basedOn w:val="Carpredefinitoparagrafo"/>
    <w:uiPriority w:val="20"/>
    <w:qFormat/>
    <w:rsid w:val="00020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020C3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20C31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Enfasicorsivo">
    <w:name w:val="Emphasis"/>
    <w:basedOn w:val="Carpredefinitoparagrafo"/>
    <w:uiPriority w:val="20"/>
    <w:qFormat/>
    <w:rsid w:val="00020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ravenna@con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6</cp:revision>
  <dcterms:created xsi:type="dcterms:W3CDTF">2017-04-21T08:35:00Z</dcterms:created>
  <dcterms:modified xsi:type="dcterms:W3CDTF">2017-04-27T09:07:00Z</dcterms:modified>
</cp:coreProperties>
</file>